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Photomultiplicateur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Pour un bruit blancs on obtien en sortie du phtoomultiplicateur une somme de se bruit blancs + un bruit poissonier qui est introduit par le photomultiplicateur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cf Fiche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Transmission numérique sur fibre optique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1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A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5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3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