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Fiche Manip conversion électromécanique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MCC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On va caractériser une machine à courant continue Tout le protocole et dans Electrotechnique dans le cours puisscna de saclay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Banc MCC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Multimètre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Constante de couplage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On va vérifier la relation E=Kw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On trace donc E = f(w= avec K la pente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caractérisation des perts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Perte fer dans le rotor car on n’a un champs tournant dans sont référentiel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Mesure de la puissance absorbé avec les perte joules qu’on obtient en mesurant R induit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Pf12 Pm12 = Pa - Pj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On obtient les perte en fonction de la vitesse de rotation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rendements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On se mes à vitesse fixe pour étudier le rendement d' UNE mcc en fonction de la charge sur l'arbre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On suppose les 2 MCC identique pour se re servire des coefficient trouvé auparavant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On n’a donc Pu =Ps-Pj2-Pm2-Pf2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courbe qui est en n normalement mais on ne peut pas explorer la aprtie on on retombe a cause des pertes joules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Génératrice synchrone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On utilsie le banc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page 32 du corus puissance saclay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Visualisation de tension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Qualitatif on regarde l’allure de la tension de sortie en </w:t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  <w:t xml:space="preserve">fonction de la vitesse de rotation -&gt; change la fréquence </w:t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  <w:t xml:space="preserve">Tension de l’induit -&gt; Valeur efficace de la tension de sortie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Saturation du milieux magnétique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on trace la tension efficace en induit fonction du courant dans l’inducteur on voie uen saturation typique des milieux magnétique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Rendement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on utililise le Pf Pm et Pj de la MCC calculé à la manip d’avant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On va tracer r = Ps/(Pinduit + Pu)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  <w:t xml:space="preserve">Rendement trés important à améliorer car 97% de l’énergie </w:t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Haut Parleur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3C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color w:val="93c47d"/>
        </w:rPr>
      </w:pPr>
      <w:r w:rsidDel="00000000" w:rsidR="00000000" w:rsidRPr="00000000">
        <w:rPr>
          <w:b w:val="1"/>
          <w:color w:val="93c47d"/>
          <w:rtl w:val="0"/>
        </w:rPr>
        <w:t xml:space="preserve">Remarques :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Passer sous silence de V_Seuil car pas du tout reproductible et puis très compliqué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On simplifi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Possibilité de visualiser la tension au niveau du redreseur</w:t>
      </w:r>
    </w:p>
    <w:p w:rsidR="00000000" w:rsidDel="00000000" w:rsidP="00000000" w:rsidRDefault="00000000" w:rsidRPr="00000000" w14:paraId="00000044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Questions :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 quoi dépend K?</w:t>
      </w:r>
    </w:p>
    <w:p w:rsidR="00000000" w:rsidDel="00000000" w:rsidP="00000000" w:rsidRDefault="00000000" w:rsidRPr="00000000" w14:paraId="00000046">
      <w:pPr>
        <w:ind w:left="0" w:firstLine="0"/>
        <w:rPr/>
      </w:pPr>
      <w:r w:rsidDel="00000000" w:rsidR="00000000" w:rsidRPr="00000000">
        <w:rPr>
          <w:rtl w:val="0"/>
        </w:rPr>
        <w:t xml:space="preserve">Du matériaux et de la géométrie des aimants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Comment voir les frottements fluides ?</w:t>
      </w:r>
    </w:p>
    <w:p w:rsidR="00000000" w:rsidDel="00000000" w:rsidP="00000000" w:rsidRDefault="00000000" w:rsidRPr="00000000" w14:paraId="00000048">
      <w:pPr>
        <w:ind w:left="0" w:firstLine="0"/>
        <w:rPr/>
      </w:pPr>
      <w:r w:rsidDel="00000000" w:rsidR="00000000" w:rsidRPr="00000000">
        <w:rPr>
          <w:rtl w:val="0"/>
        </w:rPr>
        <w:t xml:space="preserve">Aller plus loins en vitesse de rotation pour voire le Cfluide = fw^2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forme de la tension de sortie du redresseur elle est comment ?</w:t>
      </w:r>
    </w:p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rPr>
          <w:rtl w:val="0"/>
        </w:rPr>
        <w:t xml:space="preserve">On n’a la valeur absolu du sinus hors le rotor est une inductance et donc un passe bas pour le courant qui va le lisser 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 on coupe le courant dans l’inducteur on n’a une tension induite?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Comment focntionne un watt métre</w:t>
      </w:r>
    </w:p>
    <w:p w:rsidR="00000000" w:rsidDel="00000000" w:rsidP="00000000" w:rsidRDefault="00000000" w:rsidRPr="00000000" w14:paraId="0000004D">
      <w:pPr>
        <w:ind w:left="0" w:firstLine="0"/>
        <w:rPr/>
      </w:pPr>
      <w:r w:rsidDel="00000000" w:rsidR="00000000" w:rsidRPr="00000000">
        <w:rPr>
          <w:rtl w:val="0"/>
        </w:rPr>
        <w:t xml:space="preserve">On récupère la tension et la tension image du courant qu’on multiplie et on utilise un filtre passe bas (pour avoir al valeur moyen)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