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Dés l’époque des premier homme sédentaire avec les culture il fut nécessaire de connaitre le temps et pour cela inviter des mécanisme de mesure de cluis si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 l’antiquité 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La clepsydre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CF E-learning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Précision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Estimer la précision avec la lecture d’un graduation on peut dire 1mm est voire le dt précision de l’ordre de la seconde, allons plus loin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Parler du pendule pb non linéaire + conserve l’amplitude sur slide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Avec l’arrivé de l'électronique on n’a pu inventer des oscillateurs pour lequel il est beaucoup plus simple de conserver les oscillations 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vers la révolution industrielle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L’oscillateur électronique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On prend un circuit RLC avec un Amplificateur non inverseur: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On résout et on montre les condition d'oscillation: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montre un montage de l'oscillateur 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Précision de l’horloge à quartze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On voit que le Dw dépend de Q sachant que pour les montre on n’a des quartz </w:t>
      </w:r>
      <w:r w:rsidDel="00000000" w:rsidR="00000000" w:rsidRPr="00000000">
        <w:rPr>
          <w:color w:val="202122"/>
          <w:highlight w:val="white"/>
          <w:rtl w:val="0"/>
        </w:rPr>
        <w:t xml:space="preserve">entre 10</w:t>
      </w:r>
      <w:r w:rsidDel="00000000" w:rsidR="00000000" w:rsidRPr="00000000">
        <w:rPr>
          <w:color w:val="202122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color w:val="202122"/>
          <w:highlight w:val="white"/>
          <w:rtl w:val="0"/>
        </w:rPr>
        <w:t xml:space="preserve"> et 10</w:t>
      </w:r>
      <w:r w:rsidDel="00000000" w:rsidR="00000000" w:rsidRPr="00000000">
        <w:rPr>
          <w:color w:val="202122"/>
          <w:highlight w:val="white"/>
          <w:vertAlign w:val="superscript"/>
          <w:rtl w:val="0"/>
        </w:rPr>
        <w:t xml:space="preserve">6 </w:t>
      </w:r>
      <w:r w:rsidDel="00000000" w:rsidR="00000000" w:rsidRPr="00000000">
        <w:rPr>
          <w:rtl w:val="0"/>
        </w:rPr>
        <w:t xml:space="preserve"> Réaliser le calcule de précision de l’ordre de la µ seconde voire ns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Besoin d’horloge tj plus précise exemple du GPS avec calcule de la dérive en m pour une horloge simple du km au m ( on ne parle pas des effet relativise ou alors vaguement à conserver pour les questions)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Pour finir dans le monde quantique </w:t>
      </w:r>
    </w:p>
    <w:p w:rsidR="00000000" w:rsidDel="00000000" w:rsidP="00000000" w:rsidRDefault="00000000" w:rsidRPr="00000000" w14:paraId="0000001E">
      <w:pPr>
        <w:ind w:left="0" w:firstLine="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cf le cours sur l’horloge atomique (calcule pas très claire mais explication de l’horloge top) 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Système à 2 niveau : Oscillation de rabis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Introduire le système à 2 niveau ici en interaction avec un champs E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On doit aller vite sur cette démo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On voit que la courbe de probabilité en fonction du désaccord est très plate est donc le dw sera grand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Séquence de Ramsay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Explication du processus sur slide: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On montre que on n’a gagner en précision sur le dw et donc sur le dt précision de l’ordre de 10−19s 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On parler du refroidissement des atome car ici on n’a un effet doppler pour une horloge à jet de césium Principe du refroidissement par laser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OUVERTURE : mesure du temps longue avec la datation carbone 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qq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Clepsydre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PC/PSI : Mécanique des fluides : Clepsydre/ horloge à eau - 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Cours horloge atomique (vraiment top)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Refroidissement laser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Refroidissement d'atomes par laser — Wikipédia (wikipedia.org)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Plaquette d'oscillateur de JBD pour montrer que les oscillation ne nécessite pas de GBF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GjntIvQ8K4o&amp;t=2s&amp;ab_channel=E-LearningPhysique" TargetMode="External"/><Relationship Id="rId7" Type="http://schemas.openxmlformats.org/officeDocument/2006/relationships/hyperlink" Target="https://fr.wikipedia.org/wiki/Refroidissement_d'atomes_par_la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