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Cohen mécanique quantique tome 1, page 459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