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Intro sur les marées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Les lois de la dynamique en référentiel non galiléen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 théorème de la quantité de mouvement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Energie en référentiel non galiléen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II) Mécanique terrestre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sur les réferentiels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Termes de marées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Théorie statique des marées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cf système terre-lune pour complément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