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propagation guidée EM : M Soutif Ondes, ch 6 p179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