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intro : principe de fermat = postulat, fait partie des principes variationnels (cf principe des moindres actions de hamilton, …)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dans cette leçon nous allons voir que le principe de fermat permet de montrer des trucs assez stylés alors que jamais démontré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I) Principe de Fermat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Rappels sur le chemin optique 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Principe de Fermat 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Conséquences immédiates</w:t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II) Lois de Snell-Descartes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Lois de la réflexion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Lois de la réfraction</w:t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III) Propagation dans un milieu inhomogène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Démonstration de l’équation des rayons lumineux </w:t>
      </w:r>
    </w:p>
    <w:p w:rsidR="00000000" w:rsidDel="00000000" w:rsidP="00000000" w:rsidRDefault="00000000" w:rsidRPr="00000000" w14:paraId="0000000D">
      <w:pPr>
        <w:ind w:left="0" w:firstLine="0"/>
        <w:rPr/>
      </w:pPr>
      <w:r w:rsidDel="00000000" w:rsidR="00000000" w:rsidRPr="00000000">
        <w:rPr>
          <w:rtl w:val="0"/>
        </w:rPr>
        <w:t xml:space="preserve">grad(n) = d/ds (ndr/ds)</w:t>
      </w:r>
    </w:p>
    <w:p w:rsidR="00000000" w:rsidDel="00000000" w:rsidP="00000000" w:rsidRDefault="00000000" w:rsidRPr="00000000" w14:paraId="0000000E">
      <w:pPr>
        <w:ind w:left="0" w:firstLine="0"/>
        <w:rPr/>
      </w:pPr>
      <w:r w:rsidDel="00000000" w:rsidR="00000000" w:rsidRPr="00000000">
        <w:rPr>
          <w:rtl w:val="0"/>
        </w:rPr>
        <w:t xml:space="preserve">où dr/ds est un vecteur unitaire tangent à la trajectoire 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Les mirages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  <w:t xml:space="preserve">aboutir aux 2 types de mirages : mirages d’été et mirages d’hiver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Fibres à gradients constants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conclusion : équations d’euler-lagrange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color w:val="cc0000"/>
        </w:rPr>
      </w:pPr>
      <w:r w:rsidDel="00000000" w:rsidR="00000000" w:rsidRPr="00000000">
        <w:rPr>
          <w:b w:val="1"/>
          <w:color w:val="cc0000"/>
          <w:rtl w:val="0"/>
        </w:rPr>
        <w:t xml:space="preserve">Questions : 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géodésique ? </w:t>
      </w:r>
      <w:r w:rsidDel="00000000" w:rsidR="00000000" w:rsidRPr="00000000">
        <w:rPr>
          <w:rtl w:val="0"/>
        </w:rPr>
        <w:t xml:space="preserve">généralisation d’une ligne droite sur une surface, chemin le plus court dans un espace temps courbe 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fibre optique à gradient d’indice intéressante pour leur bande passante, limite la vitesse de transmission de l’information 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rtl w:val="0"/>
        </w:rPr>
        <w:t xml:space="preserve">attention : dans certaines parties on peut avoir besoin d’Euler-Lagrange, les prendre en prérequis si c’est le cas pour ne pas faire de hors sujet 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téléphones : la lentille se déforme sous l’effet d’une tension extérieure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