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sz w:val="20"/>
          <w:szCs w:val="20"/>
          <w:rtl w:val="0"/>
        </w:rPr>
        <w:t xml:space="preserve">En 1958, deux physiciens th ́eoriciens du Bell Labs aux USA, Charles Townes et Arthur Schaw- low, publient un article </w:t>
      </w:r>
      <w:r w:rsidDel="00000000" w:rsidR="00000000" w:rsidRPr="00000000">
        <w:rPr>
          <w:sz w:val="14"/>
          <w:szCs w:val="14"/>
          <w:rtl w:val="0"/>
        </w:rPr>
        <w:t xml:space="preserve">1 </w:t>
      </w:r>
      <w:r w:rsidDel="00000000" w:rsidR="00000000" w:rsidRPr="00000000">
        <w:rPr>
          <w:sz w:val="20"/>
          <w:szCs w:val="20"/>
          <w:rtl w:val="0"/>
        </w:rPr>
        <w:t xml:space="preserve">qui expose la th ́eorie relative `a la production d’une nouvelle forme de lumi`ere : le rayonnement LASER </w:t>
      </w:r>
    </w:p>
    <w:p w:rsidR="00000000" w:rsidDel="00000000" w:rsidP="00000000" w:rsidRDefault="00000000" w:rsidRPr="00000000" w14:paraId="00000002">
      <w:pPr>
        <w:rPr/>
      </w:pPr>
      <w:r w:rsidDel="00000000" w:rsidR="00000000" w:rsidRPr="00000000">
        <w:rPr>
          <w:rtl w:val="0"/>
        </w:rPr>
        <w:tab/>
        <w:tab/>
        <w:t xml:space="preserve"> </w:t>
        <w:tab/>
        <w:t xml:space="preserve"> </w:t>
        <w:tab/>
        <w:t xml:space="preserve"> </w:t>
        <w:tab/>
        <w:tab/>
      </w:r>
    </w:p>
    <w:p w:rsidR="00000000" w:rsidDel="00000000" w:rsidP="00000000" w:rsidRDefault="00000000" w:rsidRPr="00000000" w14:paraId="00000003">
      <w:pPr>
        <w:rPr>
          <w:sz w:val="20"/>
          <w:szCs w:val="20"/>
        </w:rPr>
      </w:pPr>
      <w:r w:rsidDel="00000000" w:rsidR="00000000" w:rsidRPr="00000000">
        <w:rPr>
          <w:sz w:val="20"/>
          <w:szCs w:val="20"/>
          <w:rtl w:val="0"/>
        </w:rPr>
        <w:t xml:space="preserve">En 1960, un autre chercheur am ́ericain, Th ́eodore Maiman </w:t>
      </w:r>
      <w:r w:rsidDel="00000000" w:rsidR="00000000" w:rsidRPr="00000000">
        <w:rPr>
          <w:sz w:val="14"/>
          <w:szCs w:val="14"/>
          <w:rtl w:val="0"/>
        </w:rPr>
        <w:t xml:space="preserve">2</w:t>
      </w:r>
      <w:r w:rsidDel="00000000" w:rsidR="00000000" w:rsidRPr="00000000">
        <w:rPr>
          <w:sz w:val="20"/>
          <w:szCs w:val="20"/>
          <w:rtl w:val="0"/>
        </w:rPr>
        <w:t xml:space="preserve">, met en ́evidence pour la premi`ere fois exp ́erimentalement l’observation d’un faisceau laser dans un cristal de Rubis `a 694,3 nm </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Un an plus tard, Ali Javan met au point un laser au gaz (h ́elium et n ́eon) puis en 1966, Peter Sorokin construit le premier laser `a liquide. </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laser : a ouvert la voie à de nombreux domaines de la physique comme l’optique non linéaire</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Laser = très intéressant : </w:t>
      </w:r>
    </w:p>
    <w:p w:rsidR="00000000" w:rsidDel="00000000" w:rsidP="00000000" w:rsidRDefault="00000000" w:rsidRPr="00000000" w14:paraId="0000000A">
      <w:pPr>
        <w:numPr>
          <w:ilvl w:val="0"/>
          <w:numId w:val="4"/>
        </w:numPr>
        <w:ind w:left="720" w:hanging="360"/>
        <w:rPr>
          <w:sz w:val="20"/>
          <w:szCs w:val="20"/>
          <w:u w:val="none"/>
        </w:rPr>
      </w:pPr>
      <w:r w:rsidDel="00000000" w:rsidR="00000000" w:rsidRPr="00000000">
        <w:rPr>
          <w:sz w:val="20"/>
          <w:szCs w:val="20"/>
          <w:rtl w:val="0"/>
        </w:rPr>
        <w:t xml:space="preserve">cohérence spatiale : permet de produire des faisceaux avec un parallèlisme très poussé ou de produire des faisceaux avec focalisés à la limite de ce que permet la mécanique quantique - ce qui permet d’atteindre sur une très petite surface une intensité lumineuse énorme de l’ordre du MW/cm2 (la puissance lumineuse reçue du soleil par la terre est de 0,1 W/cm2)</w:t>
      </w:r>
    </w:p>
    <w:p w:rsidR="00000000" w:rsidDel="00000000" w:rsidP="00000000" w:rsidRDefault="00000000" w:rsidRPr="00000000" w14:paraId="0000000B">
      <w:pPr>
        <w:numPr>
          <w:ilvl w:val="0"/>
          <w:numId w:val="4"/>
        </w:numPr>
        <w:ind w:left="720" w:hanging="360"/>
        <w:rPr>
          <w:sz w:val="20"/>
          <w:szCs w:val="20"/>
          <w:u w:val="none"/>
        </w:rPr>
      </w:pPr>
      <w:r w:rsidDel="00000000" w:rsidR="00000000" w:rsidRPr="00000000">
        <w:rPr>
          <w:sz w:val="20"/>
          <w:szCs w:val="20"/>
          <w:rtl w:val="0"/>
        </w:rPr>
        <w:t xml:space="preserve">cohérence temporelle : la fréquence et la longueur d’onde du rayoonement sont extrêmemnt bien définies. La lumière laser est extrêmement concentrée dans le temps : on peut atteindre des puissances lumineuses crête de l’ordre du térawatt </w:t>
      </w:r>
    </w:p>
    <w:p w:rsidR="00000000" w:rsidDel="00000000" w:rsidP="00000000" w:rsidRDefault="00000000" w:rsidRPr="00000000" w14:paraId="0000000C">
      <w:pPr>
        <w:ind w:left="0" w:firstLine="0"/>
        <w:rPr>
          <w:sz w:val="20"/>
          <w:szCs w:val="20"/>
        </w:rPr>
      </w:pPr>
      <w:r w:rsidDel="00000000" w:rsidR="00000000" w:rsidRPr="00000000">
        <w:rPr>
          <w:rtl w:val="0"/>
        </w:rPr>
      </w:r>
    </w:p>
    <w:p w:rsidR="00000000" w:rsidDel="00000000" w:rsidP="00000000" w:rsidRDefault="00000000" w:rsidRPr="00000000" w14:paraId="0000000D">
      <w:pPr>
        <w:ind w:left="0" w:firstLine="0"/>
        <w:rPr>
          <w:sz w:val="20"/>
          <w:szCs w:val="20"/>
        </w:rPr>
      </w:pPr>
      <w:r w:rsidDel="00000000" w:rsidR="00000000" w:rsidRPr="00000000">
        <w:rPr>
          <w:sz w:val="20"/>
          <w:szCs w:val="20"/>
          <w:rtl w:val="0"/>
        </w:rPr>
        <w:t xml:space="preserve">4 éléments fondamentaux constituent un laser : </w:t>
      </w:r>
    </w:p>
    <w:p w:rsidR="00000000" w:rsidDel="00000000" w:rsidP="00000000" w:rsidRDefault="00000000" w:rsidRPr="00000000" w14:paraId="0000000E">
      <w:pPr>
        <w:numPr>
          <w:ilvl w:val="0"/>
          <w:numId w:val="3"/>
        </w:numPr>
        <w:ind w:left="720" w:hanging="360"/>
        <w:rPr>
          <w:sz w:val="20"/>
          <w:szCs w:val="20"/>
          <w:u w:val="none"/>
        </w:rPr>
      </w:pPr>
      <w:r w:rsidDel="00000000" w:rsidR="00000000" w:rsidRPr="00000000">
        <w:rPr>
          <w:sz w:val="20"/>
          <w:szCs w:val="20"/>
          <w:rtl w:val="0"/>
        </w:rPr>
        <w:t xml:space="preserve">système de pompage : prépare le milieu amplificateur dans un état quantique tel qye le gain soit assez grand. Il apporte au milieu amplificateur. L’énergie est fournie soit par une décharge électrique, par un courant électrique, réaction chimique, source de lumière, … </w:t>
      </w:r>
    </w:p>
    <w:p w:rsidR="00000000" w:rsidDel="00000000" w:rsidP="00000000" w:rsidRDefault="00000000" w:rsidRPr="00000000" w14:paraId="0000000F">
      <w:pPr>
        <w:numPr>
          <w:ilvl w:val="0"/>
          <w:numId w:val="3"/>
        </w:numPr>
        <w:ind w:left="720" w:hanging="360"/>
        <w:rPr>
          <w:sz w:val="20"/>
          <w:szCs w:val="20"/>
          <w:u w:val="none"/>
        </w:rPr>
      </w:pPr>
      <w:r w:rsidDel="00000000" w:rsidR="00000000" w:rsidRPr="00000000">
        <w:rPr>
          <w:sz w:val="20"/>
          <w:szCs w:val="20"/>
          <w:rtl w:val="0"/>
        </w:rPr>
        <w:t xml:space="preserve">cavité laser : elles sont de plusieurs types (linéaires, anneaux, …) et doit obéir à certaines contraintes géométriques assez complexes afin de bien garder le faisceau laser confiné proche de l’axe optique (stabilité d’une cavité)</w:t>
      </w:r>
    </w:p>
    <w:p w:rsidR="00000000" w:rsidDel="00000000" w:rsidP="00000000" w:rsidRDefault="00000000" w:rsidRPr="00000000" w14:paraId="00000010">
      <w:pPr>
        <w:ind w:left="0" w:firstLine="0"/>
        <w:rPr>
          <w:sz w:val="20"/>
          <w:szCs w:val="20"/>
        </w:rPr>
      </w:pPr>
      <w:r w:rsidDel="00000000" w:rsidR="00000000" w:rsidRPr="00000000">
        <w:rPr>
          <w:rtl w:val="0"/>
        </w:rPr>
      </w:r>
    </w:p>
    <w:p w:rsidR="00000000" w:rsidDel="00000000" w:rsidP="00000000" w:rsidRDefault="00000000" w:rsidRPr="00000000" w14:paraId="00000011">
      <w:pPr>
        <w:ind w:left="0" w:firstLine="0"/>
        <w:rPr>
          <w:sz w:val="20"/>
          <w:szCs w:val="20"/>
        </w:rPr>
      </w:pPr>
      <w:r w:rsidDel="00000000" w:rsidR="00000000" w:rsidRPr="00000000">
        <w:rPr>
          <w:sz w:val="20"/>
          <w:szCs w:val="20"/>
          <w:rtl w:val="0"/>
        </w:rPr>
        <w:t xml:space="preserve">seules certaines formes de l’onde se propagent dans la cavité : modes de la cavité</w:t>
      </w:r>
    </w:p>
    <w:p w:rsidR="00000000" w:rsidDel="00000000" w:rsidP="00000000" w:rsidRDefault="00000000" w:rsidRPr="00000000" w14:paraId="00000012">
      <w:pPr>
        <w:ind w:left="0" w:firstLine="0"/>
        <w:rPr>
          <w:sz w:val="20"/>
          <w:szCs w:val="20"/>
        </w:rPr>
      </w:pPr>
      <w:r w:rsidDel="00000000" w:rsidR="00000000" w:rsidRPr="00000000">
        <w:rPr>
          <w:rtl w:val="0"/>
        </w:rPr>
      </w:r>
    </w:p>
    <w:p w:rsidR="00000000" w:rsidDel="00000000" w:rsidP="00000000" w:rsidRDefault="00000000" w:rsidRPr="00000000" w14:paraId="00000013">
      <w:pPr>
        <w:ind w:left="0" w:firstLine="0"/>
        <w:rPr>
          <w:sz w:val="20"/>
          <w:szCs w:val="20"/>
        </w:rPr>
      </w:pPr>
      <w:r w:rsidDel="00000000" w:rsidR="00000000" w:rsidRPr="00000000">
        <w:rPr>
          <w:sz w:val="20"/>
          <w:szCs w:val="20"/>
          <w:rtl w:val="0"/>
        </w:rPr>
        <w:t xml:space="preserve">pour décrire précisément le comportement de la lumière dans une cavité, la notion de rayon lumineux ne suffit plus et il faut introduire celle d’onde lumineuse. Une des ondes particulièrement importante dans les lasers est celle du faisceau gaussien qui correspond au mode possible le plus simple dans les cavités lasers (propagation guidée, conditions aux limites =&gt; modes de propagation) </w:t>
      </w:r>
    </w:p>
    <w:p w:rsidR="00000000" w:rsidDel="00000000" w:rsidP="00000000" w:rsidRDefault="00000000" w:rsidRPr="00000000" w14:paraId="00000014">
      <w:pPr>
        <w:ind w:left="0" w:firstLine="0"/>
        <w:rPr>
          <w:sz w:val="20"/>
          <w:szCs w:val="20"/>
        </w:rPr>
      </w:pPr>
      <w:r w:rsidDel="00000000" w:rsidR="00000000" w:rsidRPr="00000000">
        <w:rPr>
          <w:sz w:val="20"/>
          <w:szCs w:val="20"/>
          <w:rtl w:val="0"/>
        </w:rPr>
        <w:t xml:space="preserve">Formule de conjugaison des waists : on peut utiliser une lentille pour modifier et adapter la dimension d’un faisceau pqar exemple pour faire en sorte que son rayon corresponde à celui d’un diaphragme ou d’un système optique particulier</w:t>
      </w:r>
    </w:p>
    <w:p w:rsidR="00000000" w:rsidDel="00000000" w:rsidP="00000000" w:rsidRDefault="00000000" w:rsidRPr="00000000" w14:paraId="00000015">
      <w:pPr>
        <w:ind w:left="0" w:firstLine="0"/>
        <w:rPr>
          <w:sz w:val="20"/>
          <w:szCs w:val="20"/>
        </w:rPr>
      </w:pPr>
      <w:r w:rsidDel="00000000" w:rsidR="00000000" w:rsidRPr="00000000">
        <w:rPr>
          <w:rtl w:val="0"/>
        </w:rPr>
      </w:r>
    </w:p>
    <w:p w:rsidR="00000000" w:rsidDel="00000000" w:rsidP="00000000" w:rsidRDefault="00000000" w:rsidRPr="00000000" w14:paraId="00000016">
      <w:pPr>
        <w:ind w:left="0" w:firstLine="0"/>
        <w:rPr>
          <w:sz w:val="20"/>
          <w:szCs w:val="20"/>
        </w:rPr>
      </w:pPr>
      <w:r w:rsidDel="00000000" w:rsidR="00000000" w:rsidRPr="00000000">
        <w:rPr>
          <w:sz w:val="20"/>
          <w:szCs w:val="20"/>
          <w:rtl w:val="0"/>
        </w:rPr>
        <w:t xml:space="preserve">Une onde peut s’établir de manière stable dans une cavité ssi elle se retrouve identique à elle-même après un parcours complet de la cavité donc avec le même rayon de courbure complexe (rayon de courbure de la phase)</w:t>
      </w:r>
    </w:p>
    <w:p w:rsidR="00000000" w:rsidDel="00000000" w:rsidP="00000000" w:rsidRDefault="00000000" w:rsidRPr="00000000" w14:paraId="00000017">
      <w:pPr>
        <w:ind w:left="0" w:firstLine="0"/>
        <w:rPr>
          <w:sz w:val="20"/>
          <w:szCs w:val="20"/>
        </w:rPr>
      </w:pPr>
      <w:r w:rsidDel="00000000" w:rsidR="00000000" w:rsidRPr="00000000">
        <w:rPr>
          <w:rtl w:val="0"/>
        </w:rPr>
      </w:r>
    </w:p>
    <w:p w:rsidR="00000000" w:rsidDel="00000000" w:rsidP="00000000" w:rsidRDefault="00000000" w:rsidRPr="00000000" w14:paraId="00000018">
      <w:pPr>
        <w:ind w:left="0" w:firstLine="0"/>
        <w:rPr>
          <w:color w:val="ff0000"/>
          <w:sz w:val="20"/>
          <w:szCs w:val="20"/>
        </w:rPr>
      </w:pPr>
      <w:r w:rsidDel="00000000" w:rsidR="00000000" w:rsidRPr="00000000">
        <w:rPr>
          <w:color w:val="ff0000"/>
          <w:sz w:val="20"/>
          <w:szCs w:val="20"/>
          <w:rtl w:val="0"/>
        </w:rPr>
        <w:t xml:space="preserve">Page 33 : </w:t>
      </w:r>
    </w:p>
    <w:p w:rsidR="00000000" w:rsidDel="00000000" w:rsidP="00000000" w:rsidRDefault="00000000" w:rsidRPr="00000000" w14:paraId="00000019">
      <w:pPr>
        <w:ind w:left="0" w:firstLine="0"/>
        <w:rPr>
          <w:sz w:val="20"/>
          <w:szCs w:val="20"/>
        </w:rPr>
      </w:pPr>
      <w:r w:rsidDel="00000000" w:rsidR="00000000" w:rsidRPr="00000000">
        <w:rPr>
          <w:sz w:val="20"/>
          <w:szCs w:val="20"/>
          <w:rtl w:val="0"/>
        </w:rPr>
        <w:t xml:space="preserve">modes spectraux d’une cavité laser ; une onde peut s’établir de manière stable dans une cavité ssi elle se retrouve en phase avec elle-même après un parcours complet de cavité : le temps dt de parcours complet de la cavité est égal à un nombre entier de fois la période T de l’onde : il existe des interférences constructives dans la cavité entre l’onde se propageant dans un sens et celle se propageant en retour dans l'autre sens (ondes stationnaires pour une cavité linéaire) </w:t>
      </w:r>
    </w:p>
    <w:p w:rsidR="00000000" w:rsidDel="00000000" w:rsidP="00000000" w:rsidRDefault="00000000" w:rsidRPr="00000000" w14:paraId="0000001A">
      <w:pPr>
        <w:ind w:left="0" w:firstLine="0"/>
        <w:rPr>
          <w:sz w:val="20"/>
          <w:szCs w:val="20"/>
        </w:rPr>
      </w:pPr>
      <w:r w:rsidDel="00000000" w:rsidR="00000000" w:rsidRPr="00000000">
        <w:rPr>
          <w:sz w:val="20"/>
          <w:szCs w:val="20"/>
          <w:rtl w:val="0"/>
        </w:rPr>
        <w:t xml:space="preserve">Dans la pratique le fonctionnement spectral du laser ets défini par le couple cavité + milieu amplificateur choisi</w:t>
      </w:r>
    </w:p>
    <w:p w:rsidR="00000000" w:rsidDel="00000000" w:rsidP="00000000" w:rsidRDefault="00000000" w:rsidRPr="00000000" w14:paraId="0000001B">
      <w:pPr>
        <w:ind w:left="0" w:firstLine="0"/>
        <w:rPr>
          <w:sz w:val="20"/>
          <w:szCs w:val="20"/>
        </w:rPr>
      </w:pPr>
      <w:r w:rsidDel="00000000" w:rsidR="00000000" w:rsidRPr="00000000">
        <w:rPr>
          <w:rtl w:val="0"/>
        </w:rPr>
      </w:r>
    </w:p>
    <w:p w:rsidR="00000000" w:rsidDel="00000000" w:rsidP="00000000" w:rsidRDefault="00000000" w:rsidRPr="00000000" w14:paraId="0000001C">
      <w:pPr>
        <w:ind w:left="0" w:firstLine="0"/>
        <w:rPr>
          <w:sz w:val="20"/>
          <w:szCs w:val="20"/>
        </w:rPr>
      </w:pPr>
      <w:r w:rsidDel="00000000" w:rsidR="00000000" w:rsidRPr="00000000">
        <w:rPr>
          <w:sz w:val="20"/>
          <w:szCs w:val="20"/>
          <w:rtl w:val="0"/>
        </w:rPr>
        <w:t xml:space="preserve">modes spatiaux / modes transverses : un faisceau laser réel est une combinaison linéaire de ces modes transverses</w:t>
      </w:r>
    </w:p>
    <w:p w:rsidR="00000000" w:rsidDel="00000000" w:rsidP="00000000" w:rsidRDefault="00000000" w:rsidRPr="00000000" w14:paraId="0000001D">
      <w:pPr>
        <w:ind w:left="0" w:firstLine="0"/>
        <w:rPr>
          <w:sz w:val="20"/>
          <w:szCs w:val="20"/>
        </w:rPr>
      </w:pPr>
      <w:r w:rsidDel="00000000" w:rsidR="00000000" w:rsidRPr="00000000">
        <w:rPr>
          <w:rtl w:val="0"/>
        </w:rPr>
      </w:r>
    </w:p>
    <w:p w:rsidR="00000000" w:rsidDel="00000000" w:rsidP="00000000" w:rsidRDefault="00000000" w:rsidRPr="00000000" w14:paraId="0000001E">
      <w:pPr>
        <w:ind w:left="0" w:firstLine="0"/>
        <w:rPr>
          <w:sz w:val="20"/>
          <w:szCs w:val="20"/>
        </w:rPr>
      </w:pPr>
      <w:r w:rsidDel="00000000" w:rsidR="00000000" w:rsidRPr="00000000">
        <w:rPr>
          <w:sz w:val="20"/>
          <w:szCs w:val="20"/>
          <w:rtl w:val="0"/>
        </w:rPr>
        <w:t xml:space="preserve">Prérequis : </w:t>
      </w:r>
    </w:p>
    <w:p w:rsidR="00000000" w:rsidDel="00000000" w:rsidP="00000000" w:rsidRDefault="00000000" w:rsidRPr="00000000" w14:paraId="0000001F">
      <w:pPr>
        <w:numPr>
          <w:ilvl w:val="0"/>
          <w:numId w:val="5"/>
        </w:numPr>
        <w:ind w:left="720" w:hanging="360"/>
        <w:rPr>
          <w:sz w:val="20"/>
          <w:szCs w:val="20"/>
          <w:u w:val="none"/>
        </w:rPr>
      </w:pPr>
      <w:r w:rsidDel="00000000" w:rsidR="00000000" w:rsidRPr="00000000">
        <w:rPr>
          <w:sz w:val="20"/>
          <w:szCs w:val="20"/>
          <w:rtl w:val="0"/>
        </w:rPr>
        <w:t xml:space="preserve">faisceaux gaussiens ?</w:t>
      </w:r>
    </w:p>
    <w:p w:rsidR="00000000" w:rsidDel="00000000" w:rsidP="00000000" w:rsidRDefault="00000000" w:rsidRPr="00000000" w14:paraId="00000020">
      <w:pPr>
        <w:ind w:left="0" w:firstLine="0"/>
        <w:rPr>
          <w:sz w:val="20"/>
          <w:szCs w:val="20"/>
        </w:rPr>
      </w:pPr>
      <w:r w:rsidDel="00000000" w:rsidR="00000000" w:rsidRPr="00000000">
        <w:rPr>
          <w:rtl w:val="0"/>
        </w:rPr>
      </w:r>
    </w:p>
    <w:p w:rsidR="00000000" w:rsidDel="00000000" w:rsidP="00000000" w:rsidRDefault="00000000" w:rsidRPr="00000000" w14:paraId="00000021">
      <w:pPr>
        <w:ind w:left="0" w:firstLine="0"/>
        <w:rPr>
          <w:sz w:val="20"/>
          <w:szCs w:val="20"/>
        </w:rPr>
      </w:pPr>
      <w:r w:rsidDel="00000000" w:rsidR="00000000" w:rsidRPr="00000000">
        <w:rPr>
          <w:sz w:val="20"/>
          <w:szCs w:val="20"/>
          <w:rtl w:val="0"/>
        </w:rPr>
        <w:t xml:space="preserve">I) Principe de base des amplificateurs lasers </w:t>
      </w:r>
    </w:p>
    <w:p w:rsidR="00000000" w:rsidDel="00000000" w:rsidP="00000000" w:rsidRDefault="00000000" w:rsidRPr="00000000" w14:paraId="00000022">
      <w:pPr>
        <w:ind w:left="0" w:firstLine="0"/>
        <w:rPr>
          <w:sz w:val="20"/>
          <w:szCs w:val="20"/>
        </w:rPr>
      </w:pPr>
      <w:r w:rsidDel="00000000" w:rsidR="00000000" w:rsidRPr="00000000">
        <w:rPr>
          <w:sz w:val="20"/>
          <w:szCs w:val="20"/>
          <w:rtl w:val="0"/>
        </w:rPr>
        <w:tab/>
        <w:tab/>
        <w:t xml:space="preserve"> </w:t>
        <w:tab/>
        <w:t xml:space="preserve"> </w:t>
        <w:tab/>
        <w:t xml:space="preserve"> </w:t>
        <w:tab/>
        <w:tab/>
      </w:r>
    </w:p>
    <w:p w:rsidR="00000000" w:rsidDel="00000000" w:rsidP="00000000" w:rsidRDefault="00000000" w:rsidRPr="00000000" w14:paraId="00000023">
      <w:pPr>
        <w:ind w:left="0" w:firstLine="0"/>
        <w:rPr>
          <w:sz w:val="20"/>
          <w:szCs w:val="20"/>
        </w:rPr>
      </w:pPr>
      <w:r w:rsidDel="00000000" w:rsidR="00000000" w:rsidRPr="00000000">
        <w:rPr>
          <w:sz w:val="20"/>
          <w:szCs w:val="20"/>
          <w:rtl w:val="0"/>
        </w:rPr>
        <w:t xml:space="preserve">p 40</w:t>
      </w:r>
    </w:p>
    <w:p w:rsidR="00000000" w:rsidDel="00000000" w:rsidP="00000000" w:rsidRDefault="00000000" w:rsidRPr="00000000" w14:paraId="00000024">
      <w:pPr>
        <w:ind w:left="0" w:firstLine="0"/>
        <w:rPr>
          <w:sz w:val="20"/>
          <w:szCs w:val="20"/>
        </w:rPr>
      </w:pPr>
      <w:r w:rsidDel="00000000" w:rsidR="00000000" w:rsidRPr="00000000">
        <w:rPr>
          <w:sz w:val="20"/>
          <w:szCs w:val="20"/>
          <w:rtl w:val="0"/>
        </w:rPr>
        <w:t xml:space="preserve">L’effet laser est possible s’il existe un syst`eme capable d’amplifier l’intensit ́e d’une onde lumineuse </w:t>
      </w:r>
    </w:p>
    <w:p w:rsidR="00000000" w:rsidDel="00000000" w:rsidP="00000000" w:rsidRDefault="00000000" w:rsidRPr="00000000" w14:paraId="00000025">
      <w:pPr>
        <w:ind w:left="0" w:firstLine="0"/>
        <w:rPr>
          <w:sz w:val="20"/>
          <w:szCs w:val="20"/>
        </w:rPr>
      </w:pPr>
      <w:r w:rsidDel="00000000" w:rsidR="00000000" w:rsidRPr="00000000">
        <w:rPr>
          <w:rtl w:val="0"/>
        </w:rPr>
      </w:r>
    </w:p>
    <w:p w:rsidR="00000000" w:rsidDel="00000000" w:rsidP="00000000" w:rsidRDefault="00000000" w:rsidRPr="00000000" w14:paraId="00000026">
      <w:pPr>
        <w:ind w:left="0" w:firstLine="0"/>
        <w:rPr>
          <w:sz w:val="20"/>
          <w:szCs w:val="20"/>
        </w:rPr>
      </w:pPr>
      <w:r w:rsidDel="00000000" w:rsidR="00000000" w:rsidRPr="00000000">
        <w:rPr>
          <w:rtl w:val="0"/>
        </w:rPr>
      </w:r>
    </w:p>
    <w:p w:rsidR="00000000" w:rsidDel="00000000" w:rsidP="00000000" w:rsidRDefault="00000000" w:rsidRPr="00000000" w14:paraId="00000027">
      <w:pPr>
        <w:ind w:left="0" w:firstLine="0"/>
        <w:rPr>
          <w:sz w:val="20"/>
          <w:szCs w:val="20"/>
        </w:rPr>
      </w:pPr>
      <w:r w:rsidDel="00000000" w:rsidR="00000000" w:rsidRPr="00000000">
        <w:rPr>
          <w:sz w:val="20"/>
          <w:szCs w:val="20"/>
          <w:rtl w:val="0"/>
        </w:rPr>
        <w:t xml:space="preserve">-&gt; lien entre faisceau gaussien et largeur spectrale ? </w:t>
      </w:r>
    </w:p>
    <w:p w:rsidR="00000000" w:rsidDel="00000000" w:rsidP="00000000" w:rsidRDefault="00000000" w:rsidRPr="00000000" w14:paraId="00000028">
      <w:pPr>
        <w:ind w:left="0" w:firstLine="0"/>
        <w:rPr>
          <w:sz w:val="20"/>
          <w:szCs w:val="20"/>
        </w:rPr>
      </w:pPr>
      <w:r w:rsidDel="00000000" w:rsidR="00000000" w:rsidRPr="00000000">
        <w:rPr>
          <w:rtl w:val="0"/>
        </w:rPr>
      </w:r>
    </w:p>
    <w:p w:rsidR="00000000" w:rsidDel="00000000" w:rsidP="00000000" w:rsidRDefault="00000000" w:rsidRPr="00000000" w14:paraId="00000029">
      <w:pPr>
        <w:numPr>
          <w:ilvl w:val="0"/>
          <w:numId w:val="2"/>
        </w:numPr>
        <w:ind w:left="720" w:hanging="360"/>
        <w:rPr>
          <w:sz w:val="20"/>
          <w:szCs w:val="20"/>
          <w:u w:val="none"/>
        </w:rPr>
      </w:pPr>
      <w:r w:rsidDel="00000000" w:rsidR="00000000" w:rsidRPr="00000000">
        <w:rPr>
          <w:sz w:val="20"/>
          <w:szCs w:val="20"/>
          <w:rtl w:val="0"/>
        </w:rPr>
        <w:t xml:space="preserve">Interaction matière-rayonnement</w:t>
      </w:r>
    </w:p>
    <w:p w:rsidR="00000000" w:rsidDel="00000000" w:rsidP="00000000" w:rsidRDefault="00000000" w:rsidRPr="00000000" w14:paraId="0000002A">
      <w:pPr>
        <w:ind w:left="0" w:firstLine="0"/>
        <w:rPr>
          <w:sz w:val="20"/>
          <w:szCs w:val="20"/>
        </w:rPr>
      </w:pPr>
      <w:r w:rsidDel="00000000" w:rsidR="00000000" w:rsidRPr="00000000">
        <w:rPr>
          <w:sz w:val="20"/>
          <w:szCs w:val="20"/>
          <w:rtl w:val="0"/>
        </w:rPr>
        <w:t xml:space="preserve">rappels : page 40 à 42 </w:t>
      </w:r>
    </w:p>
    <w:p w:rsidR="00000000" w:rsidDel="00000000" w:rsidP="00000000" w:rsidRDefault="00000000" w:rsidRPr="00000000" w14:paraId="0000002B">
      <w:pPr>
        <w:numPr>
          <w:ilvl w:val="0"/>
          <w:numId w:val="2"/>
        </w:numPr>
        <w:ind w:left="720" w:hanging="360"/>
        <w:rPr>
          <w:sz w:val="20"/>
          <w:szCs w:val="20"/>
          <w:u w:val="none"/>
        </w:rPr>
      </w:pPr>
      <w:r w:rsidDel="00000000" w:rsidR="00000000" w:rsidRPr="00000000">
        <w:rPr>
          <w:sz w:val="20"/>
          <w:szCs w:val="20"/>
          <w:rtl w:val="0"/>
        </w:rPr>
        <w:t xml:space="preserve">Profil spectral - coefficients d’Einstein ?</w:t>
      </w:r>
    </w:p>
    <w:p w:rsidR="00000000" w:rsidDel="00000000" w:rsidP="00000000" w:rsidRDefault="00000000" w:rsidRPr="00000000" w14:paraId="0000002C">
      <w:pPr>
        <w:ind w:left="0" w:firstLine="0"/>
        <w:rPr>
          <w:sz w:val="20"/>
          <w:szCs w:val="20"/>
        </w:rPr>
      </w:pPr>
      <w:r w:rsidDel="00000000" w:rsidR="00000000" w:rsidRPr="00000000">
        <w:rPr>
          <w:sz w:val="20"/>
          <w:szCs w:val="20"/>
          <w:rtl w:val="0"/>
        </w:rPr>
        <w:t xml:space="preserve">page 45 </w:t>
      </w:r>
    </w:p>
    <w:p w:rsidR="00000000" w:rsidDel="00000000" w:rsidP="00000000" w:rsidRDefault="00000000" w:rsidRPr="00000000" w14:paraId="0000002D">
      <w:pPr>
        <w:ind w:left="0" w:firstLine="0"/>
        <w:rPr>
          <w:sz w:val="20"/>
          <w:szCs w:val="20"/>
        </w:rPr>
      </w:pPr>
      <w:r w:rsidDel="00000000" w:rsidR="00000000" w:rsidRPr="00000000">
        <w:rPr>
          <w:sz w:val="20"/>
          <w:szCs w:val="20"/>
          <w:rtl w:val="0"/>
        </w:rPr>
        <w:t xml:space="preserve">notion de milieu à élargissement spectral homogène et inhomogène</w:t>
      </w:r>
    </w:p>
    <w:p w:rsidR="00000000" w:rsidDel="00000000" w:rsidP="00000000" w:rsidRDefault="00000000" w:rsidRPr="00000000" w14:paraId="0000002E">
      <w:pPr>
        <w:numPr>
          <w:ilvl w:val="0"/>
          <w:numId w:val="2"/>
        </w:numPr>
        <w:ind w:left="720" w:hanging="360"/>
        <w:rPr>
          <w:sz w:val="20"/>
          <w:szCs w:val="20"/>
          <w:u w:val="none"/>
        </w:rPr>
      </w:pPr>
      <w:r w:rsidDel="00000000" w:rsidR="00000000" w:rsidRPr="00000000">
        <w:rPr>
          <w:sz w:val="20"/>
          <w:szCs w:val="20"/>
          <w:rtl w:val="0"/>
        </w:rPr>
        <w:t xml:space="preserve">Amplification d’une onde par un milieu à élargissement spectral homogène</w:t>
      </w:r>
    </w:p>
    <w:p w:rsidR="00000000" w:rsidDel="00000000" w:rsidP="00000000" w:rsidRDefault="00000000" w:rsidRPr="00000000" w14:paraId="0000002F">
      <w:pPr>
        <w:ind w:left="0" w:firstLine="0"/>
        <w:rPr>
          <w:sz w:val="20"/>
          <w:szCs w:val="20"/>
        </w:rPr>
      </w:pPr>
      <w:r w:rsidDel="00000000" w:rsidR="00000000" w:rsidRPr="00000000">
        <w:rPr>
          <w:sz w:val="20"/>
          <w:szCs w:val="20"/>
          <w:rtl w:val="0"/>
        </w:rPr>
        <w:t xml:space="preserve">page 52</w:t>
      </w:r>
    </w:p>
    <w:p w:rsidR="00000000" w:rsidDel="00000000" w:rsidP="00000000" w:rsidRDefault="00000000" w:rsidRPr="00000000" w14:paraId="00000030">
      <w:pPr>
        <w:numPr>
          <w:ilvl w:val="0"/>
          <w:numId w:val="2"/>
        </w:numPr>
        <w:ind w:left="720" w:hanging="360"/>
        <w:rPr>
          <w:sz w:val="20"/>
          <w:szCs w:val="20"/>
          <w:u w:val="none"/>
        </w:rPr>
      </w:pPr>
      <w:r w:rsidDel="00000000" w:rsidR="00000000" w:rsidRPr="00000000">
        <w:rPr>
          <w:sz w:val="20"/>
          <w:szCs w:val="20"/>
          <w:rtl w:val="0"/>
        </w:rPr>
        <w:t xml:space="preserve">Gain total du milieu amplificateur ?</w:t>
      </w:r>
    </w:p>
    <w:p w:rsidR="00000000" w:rsidDel="00000000" w:rsidP="00000000" w:rsidRDefault="00000000" w:rsidRPr="00000000" w14:paraId="00000031">
      <w:pPr>
        <w:ind w:left="0" w:firstLine="0"/>
        <w:rPr>
          <w:sz w:val="20"/>
          <w:szCs w:val="20"/>
        </w:rPr>
      </w:pPr>
      <w:r w:rsidDel="00000000" w:rsidR="00000000" w:rsidRPr="00000000">
        <w:rPr>
          <w:sz w:val="20"/>
          <w:szCs w:val="20"/>
          <w:rtl w:val="0"/>
        </w:rPr>
        <w:t xml:space="preserve">page 56</w:t>
      </w:r>
    </w:p>
    <w:p w:rsidR="00000000" w:rsidDel="00000000" w:rsidP="00000000" w:rsidRDefault="00000000" w:rsidRPr="00000000" w14:paraId="00000032">
      <w:pPr>
        <w:ind w:left="0" w:firstLine="0"/>
        <w:rPr>
          <w:sz w:val="20"/>
          <w:szCs w:val="20"/>
        </w:rPr>
      </w:pPr>
      <w:r w:rsidDel="00000000" w:rsidR="00000000" w:rsidRPr="00000000">
        <w:rPr>
          <w:rtl w:val="0"/>
        </w:rPr>
      </w:r>
    </w:p>
    <w:p w:rsidR="00000000" w:rsidDel="00000000" w:rsidP="00000000" w:rsidRDefault="00000000" w:rsidRPr="00000000" w14:paraId="00000033">
      <w:pPr>
        <w:ind w:left="0" w:firstLine="0"/>
        <w:rPr>
          <w:sz w:val="20"/>
          <w:szCs w:val="20"/>
        </w:rPr>
      </w:pPr>
      <w:r w:rsidDel="00000000" w:rsidR="00000000" w:rsidRPr="00000000">
        <w:rPr>
          <w:sz w:val="20"/>
          <w:szCs w:val="20"/>
          <w:rtl w:val="0"/>
        </w:rPr>
        <w:t xml:space="preserve">II) Théorie du laser</w:t>
      </w:r>
    </w:p>
    <w:p w:rsidR="00000000" w:rsidDel="00000000" w:rsidP="00000000" w:rsidRDefault="00000000" w:rsidRPr="00000000" w14:paraId="00000034">
      <w:pPr>
        <w:numPr>
          <w:ilvl w:val="0"/>
          <w:numId w:val="1"/>
        </w:numPr>
        <w:ind w:left="720" w:hanging="360"/>
        <w:rPr>
          <w:sz w:val="20"/>
          <w:szCs w:val="20"/>
          <w:u w:val="none"/>
        </w:rPr>
      </w:pPr>
      <w:r w:rsidDel="00000000" w:rsidR="00000000" w:rsidRPr="00000000">
        <w:rPr>
          <w:sz w:val="20"/>
          <w:szCs w:val="20"/>
          <w:rtl w:val="0"/>
        </w:rPr>
        <w:t xml:space="preserve">Réalisation de l’inversion de population ? </w:t>
      </w:r>
    </w:p>
    <w:p w:rsidR="00000000" w:rsidDel="00000000" w:rsidP="00000000" w:rsidRDefault="00000000" w:rsidRPr="00000000" w14:paraId="00000035">
      <w:pPr>
        <w:ind w:left="0" w:firstLine="0"/>
        <w:rPr>
          <w:sz w:val="20"/>
          <w:szCs w:val="20"/>
        </w:rPr>
      </w:pPr>
      <w:r w:rsidDel="00000000" w:rsidR="00000000" w:rsidRPr="00000000">
        <w:rPr>
          <w:sz w:val="20"/>
          <w:szCs w:val="20"/>
          <w:rtl w:val="0"/>
        </w:rPr>
        <w:t xml:space="preserve">cf TD 4 : un système à 2 niveaux ne permet pas de réaliser l’inversion de population</w:t>
      </w:r>
    </w:p>
    <w:p w:rsidR="00000000" w:rsidDel="00000000" w:rsidP="00000000" w:rsidRDefault="00000000" w:rsidRPr="00000000" w14:paraId="00000036">
      <w:pPr>
        <w:ind w:left="0" w:firstLine="0"/>
        <w:rPr>
          <w:sz w:val="20"/>
          <w:szCs w:val="20"/>
        </w:rPr>
      </w:pPr>
      <w:r w:rsidDel="00000000" w:rsidR="00000000" w:rsidRPr="00000000">
        <w:rPr>
          <w:sz w:val="20"/>
          <w:szCs w:val="20"/>
          <w:rtl w:val="0"/>
        </w:rPr>
        <w:t xml:space="preserve">page 62-63</w:t>
      </w:r>
    </w:p>
    <w:p w:rsidR="00000000" w:rsidDel="00000000" w:rsidP="00000000" w:rsidRDefault="00000000" w:rsidRPr="00000000" w14:paraId="00000037">
      <w:pPr>
        <w:numPr>
          <w:ilvl w:val="0"/>
          <w:numId w:val="1"/>
        </w:numPr>
        <w:ind w:left="720" w:hanging="360"/>
        <w:rPr>
          <w:sz w:val="20"/>
          <w:szCs w:val="20"/>
          <w:u w:val="none"/>
        </w:rPr>
      </w:pPr>
      <w:r w:rsidDel="00000000" w:rsidR="00000000" w:rsidRPr="00000000">
        <w:rPr>
          <w:sz w:val="20"/>
          <w:szCs w:val="20"/>
          <w:rtl w:val="0"/>
        </w:rPr>
        <w:t xml:space="preserve">Pertes de la cavité</w:t>
      </w:r>
    </w:p>
    <w:p w:rsidR="00000000" w:rsidDel="00000000" w:rsidP="00000000" w:rsidRDefault="00000000" w:rsidRPr="00000000" w14:paraId="00000038">
      <w:pPr>
        <w:ind w:left="0" w:firstLine="0"/>
        <w:rPr>
          <w:sz w:val="20"/>
          <w:szCs w:val="20"/>
        </w:rPr>
      </w:pPr>
      <w:r w:rsidDel="00000000" w:rsidR="00000000" w:rsidRPr="00000000">
        <w:rPr>
          <w:sz w:val="20"/>
          <w:szCs w:val="20"/>
          <w:rtl w:val="0"/>
        </w:rPr>
        <w:t xml:space="preserve">page 63</w:t>
      </w:r>
    </w:p>
    <w:p w:rsidR="00000000" w:rsidDel="00000000" w:rsidP="00000000" w:rsidRDefault="00000000" w:rsidRPr="00000000" w14:paraId="00000039">
      <w:pPr>
        <w:numPr>
          <w:ilvl w:val="0"/>
          <w:numId w:val="1"/>
        </w:numPr>
        <w:ind w:left="720" w:hanging="360"/>
        <w:rPr>
          <w:sz w:val="20"/>
          <w:szCs w:val="20"/>
          <w:u w:val="none"/>
        </w:rPr>
      </w:pPr>
      <w:r w:rsidDel="00000000" w:rsidR="00000000" w:rsidRPr="00000000">
        <w:rPr>
          <w:sz w:val="20"/>
          <w:szCs w:val="20"/>
          <w:rtl w:val="0"/>
        </w:rPr>
        <w:t xml:space="preserve">Sélectivité d’une cavité </w:t>
      </w:r>
    </w:p>
    <w:p w:rsidR="00000000" w:rsidDel="00000000" w:rsidP="00000000" w:rsidRDefault="00000000" w:rsidRPr="00000000" w14:paraId="0000003A">
      <w:pPr>
        <w:ind w:left="0" w:firstLine="0"/>
        <w:rPr>
          <w:sz w:val="20"/>
          <w:szCs w:val="20"/>
        </w:rPr>
      </w:pPr>
      <w:r w:rsidDel="00000000" w:rsidR="00000000" w:rsidRPr="00000000">
        <w:rPr>
          <w:sz w:val="20"/>
          <w:szCs w:val="20"/>
          <w:rtl w:val="0"/>
        </w:rPr>
        <w:t xml:space="preserve">page 68 mais aussi chapitre sur les cavités laser</w:t>
      </w:r>
    </w:p>
    <w:p w:rsidR="00000000" w:rsidDel="00000000" w:rsidP="00000000" w:rsidRDefault="00000000" w:rsidRPr="00000000" w14:paraId="0000003B">
      <w:pPr>
        <w:ind w:left="0" w:firstLine="0"/>
        <w:rPr>
          <w:sz w:val="20"/>
          <w:szCs w:val="20"/>
        </w:rPr>
      </w:pPr>
      <w:r w:rsidDel="00000000" w:rsidR="00000000" w:rsidRPr="00000000">
        <w:rPr>
          <w:rtl w:val="0"/>
        </w:rPr>
      </w:r>
    </w:p>
    <w:p w:rsidR="00000000" w:rsidDel="00000000" w:rsidP="00000000" w:rsidRDefault="00000000" w:rsidRPr="00000000" w14:paraId="0000003C">
      <w:pPr>
        <w:ind w:left="0" w:firstLine="0"/>
        <w:rPr>
          <w:sz w:val="20"/>
          <w:szCs w:val="20"/>
        </w:rPr>
      </w:pPr>
      <w:r w:rsidDel="00000000" w:rsidR="00000000" w:rsidRPr="00000000">
        <w:rPr>
          <w:sz w:val="20"/>
          <w:szCs w:val="20"/>
          <w:rtl w:val="0"/>
        </w:rPr>
        <w:t xml:space="preserve">cf page 69 - fin </w:t>
      </w:r>
    </w:p>
    <w:p w:rsidR="00000000" w:rsidDel="00000000" w:rsidP="00000000" w:rsidRDefault="00000000" w:rsidRPr="00000000" w14:paraId="0000003D">
      <w:pPr>
        <w:rPr>
          <w:sz w:val="20"/>
          <w:szCs w:val="20"/>
        </w:rPr>
      </w:pPr>
      <w:r w:rsidDel="00000000" w:rsidR="00000000" w:rsidRPr="00000000">
        <w:rPr>
          <w:sz w:val="20"/>
          <w:szCs w:val="20"/>
          <w:rtl w:val="0"/>
        </w:rPr>
        <w:tab/>
        <w:tab/>
        <w:tab/>
        <w:tab/>
      </w:r>
    </w:p>
    <w:p w:rsidR="00000000" w:rsidDel="00000000" w:rsidP="00000000" w:rsidRDefault="00000000" w:rsidRPr="00000000" w14:paraId="0000003E">
      <w:pPr>
        <w:ind w:left="0" w:firstLine="0"/>
        <w:rPr>
          <w:sz w:val="20"/>
          <w:szCs w:val="20"/>
        </w:rPr>
      </w:pPr>
      <w:r w:rsidDel="00000000" w:rsidR="00000000" w:rsidRPr="00000000">
        <w:rPr>
          <w:sz w:val="20"/>
          <w:szCs w:val="20"/>
          <w:rtl w:val="0"/>
        </w:rPr>
        <w:tab/>
        <w:tab/>
        <w:tab/>
      </w:r>
    </w:p>
    <w:p w:rsidR="00000000" w:rsidDel="00000000" w:rsidP="00000000" w:rsidRDefault="00000000" w:rsidRPr="00000000" w14:paraId="0000003F">
      <w:pPr>
        <w:ind w:left="0" w:firstLine="0"/>
        <w:rPr>
          <w:sz w:val="20"/>
          <w:szCs w:val="20"/>
        </w:rPr>
      </w:pPr>
      <w:r w:rsidDel="00000000" w:rsidR="00000000" w:rsidRPr="00000000">
        <w:rPr>
          <w:sz w:val="20"/>
          <w:szCs w:val="20"/>
          <w:rtl w:val="0"/>
        </w:rPr>
        <w:tab/>
        <w:tab/>
      </w:r>
    </w:p>
    <w:p w:rsidR="00000000" w:rsidDel="00000000" w:rsidP="00000000" w:rsidRDefault="00000000" w:rsidRPr="00000000" w14:paraId="00000040">
      <w:pPr>
        <w:ind w:left="0" w:firstLine="0"/>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ab/>
        <w:tab/>
        <w:tab/>
        <w:tab/>
      </w:r>
    </w:p>
    <w:p w:rsidR="00000000" w:rsidDel="00000000" w:rsidP="00000000" w:rsidRDefault="00000000" w:rsidRPr="00000000" w14:paraId="00000042">
      <w:pPr>
        <w:rPr>
          <w:sz w:val="20"/>
          <w:szCs w:val="20"/>
        </w:rPr>
      </w:pPr>
      <w:r w:rsidDel="00000000" w:rsidR="00000000" w:rsidRPr="00000000">
        <w:rPr>
          <w:sz w:val="20"/>
          <w:szCs w:val="20"/>
          <w:rtl w:val="0"/>
        </w:rPr>
        <w:tab/>
        <w:tab/>
        <w:tab/>
      </w:r>
    </w:p>
    <w:p w:rsidR="00000000" w:rsidDel="00000000" w:rsidP="00000000" w:rsidRDefault="00000000" w:rsidRPr="00000000" w14:paraId="00000043">
      <w:pPr>
        <w:rPr>
          <w:sz w:val="20"/>
          <w:szCs w:val="20"/>
        </w:rPr>
      </w:pPr>
      <w:r w:rsidDel="00000000" w:rsidR="00000000" w:rsidRPr="00000000">
        <w:rPr>
          <w:sz w:val="20"/>
          <w:szCs w:val="20"/>
          <w:rtl w:val="0"/>
        </w:rPr>
        <w:t xml:space="preserve">Application thermique et méca des lasers : 100 expériences de physique (livre jaune) </w:t>
        <w:tab/>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ab/>
        <w:tab/>
        <w:tab/>
        <w:tab/>
      </w:r>
    </w:p>
    <w:p w:rsidR="00000000" w:rsidDel="00000000" w:rsidP="00000000" w:rsidRDefault="00000000" w:rsidRPr="00000000" w14:paraId="00000046">
      <w:pPr>
        <w:rPr/>
      </w:pPr>
      <w:r w:rsidDel="00000000" w:rsidR="00000000" w:rsidRPr="00000000">
        <w:rPr>
          <w:rtl w:val="0"/>
        </w:rPr>
        <w:tab/>
        <w:tab/>
        <w:tab/>
      </w:r>
    </w:p>
    <w:p w:rsidR="00000000" w:rsidDel="00000000" w:rsidP="00000000" w:rsidRDefault="00000000" w:rsidRPr="00000000" w14:paraId="00000047">
      <w:pPr>
        <w:rPr/>
      </w:pPr>
      <w:r w:rsidDel="00000000" w:rsidR="00000000" w:rsidRPr="00000000">
        <w:rPr>
          <w:rtl w:val="0"/>
        </w:rPr>
        <w:tab/>
        <w:tab/>
      </w:r>
    </w:p>
    <w:p w:rsidR="00000000" w:rsidDel="00000000" w:rsidP="00000000" w:rsidRDefault="00000000" w:rsidRPr="00000000" w14:paraId="00000048">
      <w:pPr>
        <w:rPr/>
      </w:pPr>
      <w:r w:rsidDel="00000000" w:rsidR="00000000" w:rsidRPr="00000000">
        <w:rPr>
          <w:rtl w:val="0"/>
        </w:rPr>
        <w:tab/>
      </w:r>
    </w:p>
    <w:p w:rsidR="00000000" w:rsidDel="00000000" w:rsidP="00000000" w:rsidRDefault="00000000" w:rsidRPr="00000000" w14:paraId="00000049">
      <w:pPr>
        <w:rPr/>
      </w:pPr>
      <w:r w:rsidDel="00000000" w:rsidR="00000000" w:rsidRPr="00000000">
        <w:rPr>
          <w:rtl w:val="0"/>
        </w:rPr>
        <w:tab/>
        <w:tab/>
        <w:tab/>
      </w:r>
    </w:p>
    <w:p w:rsidR="00000000" w:rsidDel="00000000" w:rsidP="00000000" w:rsidRDefault="00000000" w:rsidRPr="00000000" w14:paraId="0000004A">
      <w:pPr>
        <w:rPr/>
      </w:pPr>
      <w:r w:rsidDel="00000000" w:rsidR="00000000" w:rsidRPr="00000000">
        <w:rPr>
          <w:rtl w:val="0"/>
        </w:rPr>
        <w:tab/>
        <w:tab/>
      </w:r>
    </w:p>
    <w:p w:rsidR="00000000" w:rsidDel="00000000" w:rsidP="00000000" w:rsidRDefault="00000000" w:rsidRPr="00000000" w14:paraId="0000004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