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parler du 2e principe de la thermodynamique : dissipation comme source d’irréversibilité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frottements fluides et frottements secs : le régime transitoire pour le pendule nous donne une information sur l’amortissement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calculer l’entropie créée par effet Joule (assez classique en prépa)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en phy stat : théorème de fluctuation dissipation (cf épreuve A de 2008)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 peut passer de l’équation du pendule amorti au pendule non amorti par changement de variable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 manière générale : dissipation =&gt; si on remplace t par -t mise en évidence d’irréversibilités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Biblio 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“instabilités hydrodynamiques” drive agreg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